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99F" w:rsidRPr="00EB4B0C" w:rsidRDefault="00806E06" w:rsidP="00806E0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B0C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F6219C" w:rsidRPr="00EB4B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141B" w:rsidRPr="00EB4B0C" w:rsidRDefault="00806E06" w:rsidP="00806E0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B0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C299F" w:rsidRPr="00EB4B0C">
        <w:rPr>
          <w:rFonts w:ascii="Times New Roman" w:hAnsi="Times New Roman" w:cs="Times New Roman"/>
          <w:b/>
          <w:sz w:val="28"/>
          <w:szCs w:val="28"/>
        </w:rPr>
        <w:t>рассчитываемой за 201</w:t>
      </w:r>
      <w:r w:rsidR="000B061C" w:rsidRPr="00EB4B0C">
        <w:rPr>
          <w:rFonts w:ascii="Times New Roman" w:hAnsi="Times New Roman" w:cs="Times New Roman"/>
          <w:b/>
          <w:sz w:val="28"/>
          <w:szCs w:val="28"/>
        </w:rPr>
        <w:t>8</w:t>
      </w:r>
      <w:r w:rsidR="005C299F" w:rsidRPr="00EB4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4B0C">
        <w:rPr>
          <w:rFonts w:ascii="Times New Roman" w:hAnsi="Times New Roman" w:cs="Times New Roman"/>
          <w:b/>
          <w:sz w:val="28"/>
          <w:szCs w:val="28"/>
        </w:rPr>
        <w:t xml:space="preserve">среднемесячной заработной плате руководителей, их заместителей </w:t>
      </w:r>
    </w:p>
    <w:p w:rsidR="007A5878" w:rsidRPr="00EB4B0C" w:rsidRDefault="00806E06" w:rsidP="00BD141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B0C">
        <w:rPr>
          <w:rFonts w:ascii="Times New Roman" w:hAnsi="Times New Roman" w:cs="Times New Roman"/>
          <w:b/>
          <w:sz w:val="28"/>
          <w:szCs w:val="28"/>
        </w:rPr>
        <w:t xml:space="preserve">и главных бухгалтеров государственных учреждений </w:t>
      </w:r>
      <w:r w:rsidR="00BD141B" w:rsidRPr="00EB4B0C">
        <w:rPr>
          <w:rFonts w:ascii="Times New Roman" w:hAnsi="Times New Roman" w:cs="Times New Roman"/>
          <w:b/>
          <w:sz w:val="28"/>
          <w:szCs w:val="28"/>
        </w:rPr>
        <w:t xml:space="preserve">и государственных унитарных предприятий </w:t>
      </w:r>
    </w:p>
    <w:p w:rsidR="008220B8" w:rsidRPr="00EB4B0C" w:rsidRDefault="00BD141B" w:rsidP="00BD141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B0C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  <w:r w:rsidR="00806E06" w:rsidRPr="00EB4B0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7A5878" w:rsidRPr="00EB4B0C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="007A5878" w:rsidRPr="00EB4B0C">
        <w:rPr>
          <w:rFonts w:ascii="Times New Roman" w:hAnsi="Times New Roman" w:cs="Times New Roman"/>
          <w:b/>
          <w:sz w:val="28"/>
          <w:szCs w:val="28"/>
        </w:rPr>
        <w:t xml:space="preserve"> министерству транспорта </w:t>
      </w:r>
      <w:r w:rsidR="008220B8" w:rsidRPr="00EB4B0C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  <w:r w:rsidR="00F6219C" w:rsidRPr="00EB4B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0763" w:rsidRPr="00EB4B0C" w:rsidRDefault="008220B8" w:rsidP="00DA1FE2">
      <w:pPr>
        <w:pStyle w:val="ConsNormal"/>
        <w:widowControl/>
        <w:tabs>
          <w:tab w:val="left" w:pos="709"/>
          <w:tab w:val="left" w:pos="4320"/>
          <w:tab w:val="center" w:pos="4875"/>
        </w:tabs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B4B0C">
        <w:rPr>
          <w:rFonts w:ascii="Times New Roman" w:hAnsi="Times New Roman" w:cs="Times New Roman"/>
          <w:sz w:val="24"/>
          <w:szCs w:val="24"/>
        </w:rPr>
        <w:t>(</w:t>
      </w:r>
      <w:r w:rsidR="00840763" w:rsidRPr="00EB4B0C">
        <w:rPr>
          <w:rFonts w:ascii="Times New Roman" w:hAnsi="Times New Roman" w:cs="Times New Roman"/>
          <w:sz w:val="24"/>
          <w:szCs w:val="24"/>
        </w:rPr>
        <w:t xml:space="preserve">информация размещена </w:t>
      </w:r>
      <w:r w:rsidRPr="00EB4B0C">
        <w:rPr>
          <w:rFonts w:ascii="Times New Roman" w:hAnsi="Times New Roman" w:cs="Times New Roman"/>
          <w:sz w:val="24"/>
          <w:szCs w:val="24"/>
        </w:rPr>
        <w:t>в соответствии с постановление</w:t>
      </w:r>
      <w:r w:rsidR="00840763" w:rsidRPr="00EB4B0C">
        <w:rPr>
          <w:rFonts w:ascii="Times New Roman" w:hAnsi="Times New Roman" w:cs="Times New Roman"/>
          <w:sz w:val="24"/>
          <w:szCs w:val="24"/>
        </w:rPr>
        <w:t>м</w:t>
      </w:r>
      <w:r w:rsidRPr="00EB4B0C">
        <w:rPr>
          <w:rFonts w:ascii="Times New Roman" w:hAnsi="Times New Roman" w:cs="Times New Roman"/>
          <w:sz w:val="24"/>
          <w:szCs w:val="24"/>
        </w:rPr>
        <w:t xml:space="preserve"> Правительства</w:t>
      </w:r>
      <w:r w:rsidR="00840763" w:rsidRPr="00EB4B0C">
        <w:rPr>
          <w:rFonts w:ascii="Times New Roman" w:hAnsi="Times New Roman" w:cs="Times New Roman"/>
          <w:sz w:val="24"/>
          <w:szCs w:val="24"/>
        </w:rPr>
        <w:t xml:space="preserve"> Ростовской области от 19.10.2016 № 716 </w:t>
      </w:r>
      <w:proofErr w:type="gramEnd"/>
    </w:p>
    <w:p w:rsidR="00840763" w:rsidRPr="00EB4B0C" w:rsidRDefault="00840763" w:rsidP="00DA1FE2">
      <w:pPr>
        <w:pStyle w:val="ConsNormal"/>
        <w:widowControl/>
        <w:tabs>
          <w:tab w:val="left" w:pos="709"/>
          <w:tab w:val="left" w:pos="4320"/>
          <w:tab w:val="center" w:pos="4875"/>
        </w:tabs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B4B0C">
        <w:rPr>
          <w:rFonts w:ascii="Times New Roman" w:hAnsi="Times New Roman" w:cs="Times New Roman"/>
          <w:sz w:val="24"/>
          <w:szCs w:val="24"/>
        </w:rPr>
        <w:t xml:space="preserve">«О Порядке размещения информации о среднемесячной заработной плате руководителей, их заместителей и главных бухгалтеров Территориального фонда обязательного медицинского страхования Ростовской области, государственных учреждений и </w:t>
      </w:r>
      <w:r w:rsidR="00DA1FE2" w:rsidRPr="00EB4B0C">
        <w:rPr>
          <w:rFonts w:ascii="Times New Roman" w:hAnsi="Times New Roman" w:cs="Times New Roman"/>
          <w:sz w:val="24"/>
          <w:szCs w:val="24"/>
        </w:rPr>
        <w:t>государственных унитарных предприятий Ростовской области)</w:t>
      </w:r>
      <w:proofErr w:type="gramEnd"/>
    </w:p>
    <w:tbl>
      <w:tblPr>
        <w:tblStyle w:val="a3"/>
        <w:tblpPr w:leftFromText="180" w:rightFromText="180" w:vertAnchor="page" w:horzAnchor="margin" w:tblpXSpec="center" w:tblpY="3556"/>
        <w:tblW w:w="15294" w:type="dxa"/>
        <w:tblLook w:val="0000" w:firstRow="0" w:lastRow="0" w:firstColumn="0" w:lastColumn="0" w:noHBand="0" w:noVBand="0"/>
      </w:tblPr>
      <w:tblGrid>
        <w:gridCol w:w="4361"/>
        <w:gridCol w:w="3402"/>
        <w:gridCol w:w="5103"/>
        <w:gridCol w:w="2428"/>
      </w:tblGrid>
      <w:tr w:rsidR="00EB4B0C" w:rsidRPr="00EB4B0C" w:rsidTr="00B13FBB">
        <w:trPr>
          <w:trHeight w:val="165"/>
        </w:trPr>
        <w:tc>
          <w:tcPr>
            <w:tcW w:w="4361" w:type="dxa"/>
          </w:tcPr>
          <w:p w:rsidR="008B07F4" w:rsidRPr="00EB4B0C" w:rsidRDefault="008B07F4" w:rsidP="008B07F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B0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402" w:type="dxa"/>
            <w:shd w:val="clear" w:color="auto" w:fill="auto"/>
          </w:tcPr>
          <w:p w:rsidR="008B07F4" w:rsidRPr="00EB4B0C" w:rsidRDefault="008B07F4" w:rsidP="008B0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B0C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103" w:type="dxa"/>
            <w:shd w:val="clear" w:color="auto" w:fill="auto"/>
          </w:tcPr>
          <w:p w:rsidR="008B07F4" w:rsidRPr="00EB4B0C" w:rsidRDefault="008B07F4" w:rsidP="008B0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B0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428" w:type="dxa"/>
            <w:shd w:val="clear" w:color="auto" w:fill="auto"/>
          </w:tcPr>
          <w:p w:rsidR="006E77CF" w:rsidRPr="00EB4B0C" w:rsidRDefault="008B07F4" w:rsidP="00F7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B0C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</w:t>
            </w:r>
            <w:r w:rsidR="007A5878" w:rsidRPr="00EB4B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B0C">
              <w:rPr>
                <w:rFonts w:ascii="Times New Roman" w:hAnsi="Times New Roman" w:cs="Times New Roman"/>
                <w:sz w:val="28"/>
                <w:szCs w:val="28"/>
              </w:rPr>
              <w:t xml:space="preserve">плата </w:t>
            </w:r>
            <w:r w:rsidR="007A5878" w:rsidRPr="00EB4B0C">
              <w:rPr>
                <w:rFonts w:ascii="Times New Roman" w:hAnsi="Times New Roman" w:cs="Times New Roman"/>
                <w:sz w:val="28"/>
                <w:szCs w:val="28"/>
              </w:rPr>
              <w:t xml:space="preserve">рассчитываемая </w:t>
            </w:r>
          </w:p>
          <w:p w:rsidR="008B07F4" w:rsidRPr="00EB4B0C" w:rsidRDefault="007A5878" w:rsidP="00F22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B0C">
              <w:rPr>
                <w:rFonts w:ascii="Times New Roman" w:hAnsi="Times New Roman" w:cs="Times New Roman"/>
                <w:sz w:val="28"/>
                <w:szCs w:val="28"/>
              </w:rPr>
              <w:t>за 201</w:t>
            </w:r>
            <w:r w:rsidR="00F22EC9" w:rsidRPr="00EB4B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B4B0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B07F4" w:rsidRPr="00EB4B0C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F74BC7" w:rsidRPr="00F22EC9" w:rsidRDefault="00F74BC7" w:rsidP="007A587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Государственное унитарное предприятие Ростовской области «</w:t>
            </w:r>
            <w:proofErr w:type="spellStart"/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РостовАвтоДор</w:t>
            </w:r>
            <w:proofErr w:type="spellEnd"/>
          </w:p>
        </w:tc>
        <w:tc>
          <w:tcPr>
            <w:tcW w:w="3402" w:type="dxa"/>
          </w:tcPr>
          <w:p w:rsidR="00F74BC7" w:rsidRPr="00F22EC9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Окунев </w:t>
            </w:r>
          </w:p>
          <w:p w:rsidR="00F74BC7" w:rsidRPr="00F22EC9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Владимир Владимирович</w:t>
            </w:r>
          </w:p>
        </w:tc>
        <w:tc>
          <w:tcPr>
            <w:tcW w:w="5103" w:type="dxa"/>
          </w:tcPr>
          <w:p w:rsidR="00F74BC7" w:rsidRPr="00F22EC9" w:rsidRDefault="00F74BC7" w:rsidP="008E2BA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F74BC7" w:rsidRPr="00F22EC9" w:rsidRDefault="00F22EC9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110 488,00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F22EC9" w:rsidRDefault="00F74BC7" w:rsidP="008B07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Pr="00F22EC9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Богданов </w:t>
            </w:r>
          </w:p>
          <w:p w:rsidR="00F74BC7" w:rsidRPr="00F22EC9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Андрей Анатольевич </w:t>
            </w:r>
          </w:p>
        </w:tc>
        <w:tc>
          <w:tcPr>
            <w:tcW w:w="5103" w:type="dxa"/>
          </w:tcPr>
          <w:p w:rsidR="00F74BC7" w:rsidRPr="00F22EC9" w:rsidRDefault="00F74BC7" w:rsidP="008E2BA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первый заместитель директора</w:t>
            </w:r>
          </w:p>
        </w:tc>
        <w:tc>
          <w:tcPr>
            <w:tcW w:w="2428" w:type="dxa"/>
          </w:tcPr>
          <w:p w:rsidR="00F74BC7" w:rsidRPr="00F22EC9" w:rsidRDefault="00F22EC9" w:rsidP="0089050C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123 894,00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F22EC9" w:rsidRDefault="00F74BC7" w:rsidP="008B07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Pr="00F22EC9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Шаповалова</w:t>
            </w:r>
            <w:proofErr w:type="spellEnd"/>
          </w:p>
          <w:p w:rsidR="00F74BC7" w:rsidRPr="00F22EC9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5103" w:type="dxa"/>
          </w:tcPr>
          <w:p w:rsidR="00F74BC7" w:rsidRPr="00F22EC9" w:rsidRDefault="00F74BC7" w:rsidP="008E2BA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финансовый директор – главный бухгалтер</w:t>
            </w:r>
          </w:p>
        </w:tc>
        <w:tc>
          <w:tcPr>
            <w:tcW w:w="2428" w:type="dxa"/>
          </w:tcPr>
          <w:p w:rsidR="00F74BC7" w:rsidRPr="00F22EC9" w:rsidRDefault="00F22EC9" w:rsidP="008B07F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118 391,00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F22EC9" w:rsidRDefault="00F74BC7" w:rsidP="008B07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Pr="00F22EC9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Тельненко</w:t>
            </w:r>
            <w:proofErr w:type="spellEnd"/>
          </w:p>
          <w:p w:rsidR="00F74BC7" w:rsidRPr="00F22EC9" w:rsidRDefault="00F74BC7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Анатолий Алексеевич</w:t>
            </w:r>
          </w:p>
        </w:tc>
        <w:tc>
          <w:tcPr>
            <w:tcW w:w="5103" w:type="dxa"/>
          </w:tcPr>
          <w:p w:rsidR="00F74BC7" w:rsidRPr="00F22EC9" w:rsidRDefault="00F74BC7" w:rsidP="008E2BA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F74BC7" w:rsidRPr="00F22EC9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по экономической безопасности</w:t>
            </w:r>
          </w:p>
        </w:tc>
        <w:tc>
          <w:tcPr>
            <w:tcW w:w="2428" w:type="dxa"/>
          </w:tcPr>
          <w:p w:rsidR="00F74BC7" w:rsidRPr="00F22EC9" w:rsidRDefault="00F22EC9" w:rsidP="008B07F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113 200,00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F22EC9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Pr="00F22EC9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Дегтярев</w:t>
            </w:r>
          </w:p>
          <w:p w:rsidR="00F74BC7" w:rsidRPr="00F22EC9" w:rsidRDefault="00B13FBB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Станислав Григорьевич</w:t>
            </w:r>
          </w:p>
        </w:tc>
        <w:tc>
          <w:tcPr>
            <w:tcW w:w="5103" w:type="dxa"/>
          </w:tcPr>
          <w:p w:rsidR="00F74BC7" w:rsidRPr="00F22EC9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F74BC7" w:rsidRPr="00F22EC9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по коммерческим вопросам</w:t>
            </w:r>
          </w:p>
        </w:tc>
        <w:tc>
          <w:tcPr>
            <w:tcW w:w="2428" w:type="dxa"/>
          </w:tcPr>
          <w:p w:rsidR="00F74BC7" w:rsidRPr="00F22EC9" w:rsidRDefault="00F22EC9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111 168,00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F22EC9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Pr="00F22EC9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Айдинян</w:t>
            </w:r>
            <w:proofErr w:type="spellEnd"/>
            <w:r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</w:t>
            </w:r>
            <w:proofErr w:type="spellStart"/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Каприелович</w:t>
            </w:r>
            <w:proofErr w:type="spellEnd"/>
          </w:p>
        </w:tc>
        <w:tc>
          <w:tcPr>
            <w:tcW w:w="5103" w:type="dxa"/>
          </w:tcPr>
          <w:p w:rsidR="00F74BC7" w:rsidRPr="00F22EC9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  <w:p w:rsidR="00F74BC7" w:rsidRPr="00F22EC9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по строительству</w:t>
            </w:r>
          </w:p>
        </w:tc>
        <w:tc>
          <w:tcPr>
            <w:tcW w:w="2428" w:type="dxa"/>
          </w:tcPr>
          <w:p w:rsidR="00F74BC7" w:rsidRPr="00F22EC9" w:rsidRDefault="00F22EC9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59 299,00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F22EC9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Pr="00F22EC9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</w:p>
          <w:p w:rsidR="00F74BC7" w:rsidRPr="00F22EC9" w:rsidRDefault="00F74BC7" w:rsidP="00F22EC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Руслан Александрович</w:t>
            </w:r>
          </w:p>
        </w:tc>
        <w:tc>
          <w:tcPr>
            <w:tcW w:w="5103" w:type="dxa"/>
          </w:tcPr>
          <w:p w:rsidR="00F74BC7" w:rsidRPr="00F22EC9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 - начальник Восточных территориальных участков</w:t>
            </w:r>
          </w:p>
        </w:tc>
        <w:tc>
          <w:tcPr>
            <w:tcW w:w="2428" w:type="dxa"/>
          </w:tcPr>
          <w:p w:rsidR="00F74BC7" w:rsidRPr="00F22EC9" w:rsidRDefault="00F22EC9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76 947,00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F22EC9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Pr="00F22EC9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B13FBB" w:rsidRPr="00F22EC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вальный</w:t>
            </w:r>
            <w:proofErr w:type="spellEnd"/>
          </w:p>
          <w:p w:rsidR="00EB4B0C" w:rsidRPr="00F22EC9" w:rsidRDefault="00F74BC7" w:rsidP="00473A7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13FBB"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алерий </w:t>
            </w: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13FBB" w:rsidRPr="00F22EC9">
              <w:rPr>
                <w:rFonts w:ascii="Times New Roman" w:hAnsi="Times New Roman" w:cs="Times New Roman"/>
                <w:sz w:val="28"/>
                <w:szCs w:val="28"/>
              </w:rPr>
              <w:t>лексеевич</w:t>
            </w:r>
          </w:p>
        </w:tc>
        <w:tc>
          <w:tcPr>
            <w:tcW w:w="5103" w:type="dxa"/>
          </w:tcPr>
          <w:p w:rsidR="00F74BC7" w:rsidRPr="00F22EC9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 - начальник Северных территориальных участков</w:t>
            </w:r>
          </w:p>
        </w:tc>
        <w:tc>
          <w:tcPr>
            <w:tcW w:w="2428" w:type="dxa"/>
          </w:tcPr>
          <w:p w:rsidR="00F74BC7" w:rsidRPr="00F22EC9" w:rsidRDefault="00F22EC9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113 097,00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F74BC7" w:rsidRPr="00F22EC9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унитарное предприятие Ростовской области «Октябрьское дорожное </w:t>
            </w:r>
            <w:r w:rsidRPr="00F22E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ремонтно-строительное управление»</w:t>
            </w:r>
          </w:p>
        </w:tc>
        <w:tc>
          <w:tcPr>
            <w:tcW w:w="3402" w:type="dxa"/>
          </w:tcPr>
          <w:p w:rsidR="00F74BC7" w:rsidRPr="00F22EC9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Сорокин</w:t>
            </w:r>
          </w:p>
          <w:p w:rsidR="00F74BC7" w:rsidRPr="00F22EC9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Владимир Александрович</w:t>
            </w:r>
          </w:p>
        </w:tc>
        <w:tc>
          <w:tcPr>
            <w:tcW w:w="5103" w:type="dxa"/>
          </w:tcPr>
          <w:p w:rsidR="00F74BC7" w:rsidRPr="00F22EC9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F74BC7" w:rsidRPr="00F22EC9" w:rsidRDefault="00F22EC9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181 256,00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F22EC9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Pr="00F22EC9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всянникова</w:t>
            </w:r>
          </w:p>
          <w:p w:rsidR="00F74BC7" w:rsidRPr="00F22EC9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Ольга Юрьевна</w:t>
            </w:r>
          </w:p>
        </w:tc>
        <w:tc>
          <w:tcPr>
            <w:tcW w:w="5103" w:type="dxa"/>
          </w:tcPr>
          <w:p w:rsidR="00F74BC7" w:rsidRPr="00F22EC9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бухгалтер</w:t>
            </w:r>
          </w:p>
        </w:tc>
        <w:tc>
          <w:tcPr>
            <w:tcW w:w="2428" w:type="dxa"/>
          </w:tcPr>
          <w:p w:rsidR="00F74BC7" w:rsidRPr="00F22EC9" w:rsidRDefault="00F22EC9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67 642,00</w:t>
            </w:r>
          </w:p>
        </w:tc>
      </w:tr>
      <w:tr w:rsidR="00394978" w:rsidRPr="000B061C" w:rsidTr="00332993">
        <w:tblPrEx>
          <w:tblLook w:val="04A0" w:firstRow="1" w:lastRow="0" w:firstColumn="1" w:lastColumn="0" w:noHBand="0" w:noVBand="1"/>
        </w:tblPrEx>
        <w:trPr>
          <w:trHeight w:val="654"/>
        </w:trPr>
        <w:tc>
          <w:tcPr>
            <w:tcW w:w="4361" w:type="dxa"/>
            <w:vMerge w:val="restart"/>
          </w:tcPr>
          <w:p w:rsidR="00394978" w:rsidRPr="00394978" w:rsidRDefault="00394978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Государственное унитарное автотранспортное предприятие Ростовской области </w:t>
            </w:r>
          </w:p>
        </w:tc>
        <w:tc>
          <w:tcPr>
            <w:tcW w:w="3402" w:type="dxa"/>
          </w:tcPr>
          <w:p w:rsidR="00394978" w:rsidRPr="00394978" w:rsidRDefault="00394978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Лопаткин</w:t>
            </w:r>
          </w:p>
          <w:p w:rsidR="00394978" w:rsidRPr="00394978" w:rsidRDefault="00394978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Владимир Владимирович</w:t>
            </w:r>
          </w:p>
        </w:tc>
        <w:tc>
          <w:tcPr>
            <w:tcW w:w="5103" w:type="dxa"/>
          </w:tcPr>
          <w:p w:rsidR="00394978" w:rsidRPr="00394978" w:rsidRDefault="00394978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394978" w:rsidRPr="00394978" w:rsidRDefault="00394978" w:rsidP="00A5513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214 361,00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A5513E" w:rsidRPr="000B061C" w:rsidRDefault="00A5513E" w:rsidP="00F74BC7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3402" w:type="dxa"/>
          </w:tcPr>
          <w:p w:rsidR="00A5513E" w:rsidRPr="00394978" w:rsidRDefault="00A5513E" w:rsidP="00A5513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Макаренко</w:t>
            </w:r>
          </w:p>
          <w:p w:rsidR="00A5513E" w:rsidRPr="00394978" w:rsidRDefault="00A5513E" w:rsidP="00A5513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Михаил Иванович</w:t>
            </w:r>
          </w:p>
        </w:tc>
        <w:tc>
          <w:tcPr>
            <w:tcW w:w="5103" w:type="dxa"/>
          </w:tcPr>
          <w:p w:rsidR="00A5513E" w:rsidRPr="00394978" w:rsidRDefault="00A5513E" w:rsidP="00A5513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A5513E" w:rsidRPr="00394978" w:rsidRDefault="00A5513E" w:rsidP="00A5513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по административно-хозяйственной работе</w:t>
            </w:r>
          </w:p>
        </w:tc>
        <w:tc>
          <w:tcPr>
            <w:tcW w:w="2428" w:type="dxa"/>
          </w:tcPr>
          <w:p w:rsidR="00A5513E" w:rsidRPr="00394978" w:rsidRDefault="00853B6F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104 819,12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A5513E" w:rsidRPr="000B061C" w:rsidRDefault="00A5513E" w:rsidP="00F74BC7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3402" w:type="dxa"/>
          </w:tcPr>
          <w:p w:rsidR="00A5513E" w:rsidRPr="00394978" w:rsidRDefault="00A5513E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Абакарова</w:t>
            </w:r>
            <w:proofErr w:type="spellEnd"/>
          </w:p>
          <w:p w:rsidR="00A5513E" w:rsidRPr="00394978" w:rsidRDefault="00A5513E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Ирина Михайловна</w:t>
            </w:r>
          </w:p>
        </w:tc>
        <w:tc>
          <w:tcPr>
            <w:tcW w:w="5103" w:type="dxa"/>
          </w:tcPr>
          <w:p w:rsidR="00A5513E" w:rsidRPr="00394978" w:rsidRDefault="00A5513E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B13FBB" w:rsidRPr="00394978" w:rsidRDefault="00A5513E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 xml:space="preserve">по финансам и экономике – </w:t>
            </w:r>
          </w:p>
          <w:p w:rsidR="00A5513E" w:rsidRPr="00394978" w:rsidRDefault="00A5513E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428" w:type="dxa"/>
          </w:tcPr>
          <w:p w:rsidR="00A5513E" w:rsidRPr="00394978" w:rsidRDefault="00394978" w:rsidP="00A5513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978">
              <w:rPr>
                <w:rFonts w:ascii="Times New Roman" w:hAnsi="Times New Roman" w:cs="Times New Roman"/>
                <w:sz w:val="28"/>
                <w:szCs w:val="28"/>
              </w:rPr>
              <w:t>107 822,80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B13FBB" w:rsidRPr="00801608" w:rsidRDefault="00B13FBB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Государственное унитарное предприятие Ростовской области «</w:t>
            </w:r>
            <w:proofErr w:type="spellStart"/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Сальское</w:t>
            </w:r>
            <w:proofErr w:type="spellEnd"/>
            <w:r w:rsidRPr="00801608">
              <w:rPr>
                <w:rFonts w:ascii="Times New Roman" w:hAnsi="Times New Roman" w:cs="Times New Roman"/>
                <w:sz w:val="28"/>
                <w:szCs w:val="28"/>
              </w:rPr>
              <w:t xml:space="preserve"> пассажирское автотранспортное предприятие»</w:t>
            </w:r>
          </w:p>
        </w:tc>
        <w:tc>
          <w:tcPr>
            <w:tcW w:w="3402" w:type="dxa"/>
          </w:tcPr>
          <w:p w:rsidR="00B13FBB" w:rsidRPr="00801608" w:rsidRDefault="00B13FBB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Горенко</w:t>
            </w:r>
          </w:p>
          <w:p w:rsidR="00B13FBB" w:rsidRPr="00801608" w:rsidRDefault="00B13FBB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Борис Васильевич</w:t>
            </w:r>
          </w:p>
        </w:tc>
        <w:tc>
          <w:tcPr>
            <w:tcW w:w="5103" w:type="dxa"/>
          </w:tcPr>
          <w:p w:rsidR="00B13FBB" w:rsidRPr="00801608" w:rsidRDefault="00B13FBB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B13FBB" w:rsidRPr="00801608" w:rsidRDefault="00B13FBB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CC1EEA" w:rsidRPr="008016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C1EEA" w:rsidRPr="0080160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B13FBB" w:rsidRPr="00801608" w:rsidRDefault="00B13FBB" w:rsidP="006E77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13FBB" w:rsidRPr="00801608" w:rsidRDefault="00B13FBB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Бобро</w:t>
            </w:r>
            <w:proofErr w:type="spellEnd"/>
          </w:p>
          <w:p w:rsidR="00B13FBB" w:rsidRPr="00801608" w:rsidRDefault="00B13FBB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5103" w:type="dxa"/>
          </w:tcPr>
          <w:p w:rsidR="00B13FBB" w:rsidRPr="00801608" w:rsidRDefault="00B13FBB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B13FBB" w:rsidRPr="00801608" w:rsidRDefault="00B13FBB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по эксплуатации</w:t>
            </w:r>
          </w:p>
        </w:tc>
        <w:tc>
          <w:tcPr>
            <w:tcW w:w="2428" w:type="dxa"/>
          </w:tcPr>
          <w:p w:rsidR="00B13FBB" w:rsidRPr="00801608" w:rsidRDefault="00B13FBB" w:rsidP="00CC1EE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C1EEA" w:rsidRPr="00801608">
              <w:rPr>
                <w:rFonts w:ascii="Times New Roman" w:hAnsi="Times New Roman" w:cs="Times New Roman"/>
                <w:sz w:val="28"/>
                <w:szCs w:val="28"/>
              </w:rPr>
              <w:t>0 798,00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B13FBB" w:rsidRPr="00801608" w:rsidRDefault="00B13FBB" w:rsidP="006E77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13FBB" w:rsidRPr="00801608" w:rsidRDefault="00A4083C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Нерубальская</w:t>
            </w:r>
            <w:proofErr w:type="spellEnd"/>
          </w:p>
          <w:p w:rsidR="00A4083C" w:rsidRPr="00801608" w:rsidRDefault="00A4083C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Валентина Александровна</w:t>
            </w:r>
          </w:p>
        </w:tc>
        <w:tc>
          <w:tcPr>
            <w:tcW w:w="5103" w:type="dxa"/>
          </w:tcPr>
          <w:p w:rsidR="00B13FBB" w:rsidRPr="00801608" w:rsidRDefault="00A4083C" w:rsidP="00A4083C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80160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13FBB" w:rsidRPr="00801608">
              <w:rPr>
                <w:rFonts w:ascii="Times New Roman" w:hAnsi="Times New Roman" w:cs="Times New Roman"/>
                <w:sz w:val="28"/>
                <w:szCs w:val="28"/>
              </w:rPr>
              <w:t>главн</w:t>
            </w: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B13FBB" w:rsidRPr="00801608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</w:t>
            </w: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28" w:type="dxa"/>
          </w:tcPr>
          <w:p w:rsidR="00B13FBB" w:rsidRPr="00801608" w:rsidRDefault="00B13FBB" w:rsidP="00CC1EE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6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C1EEA" w:rsidRPr="00801608">
              <w:rPr>
                <w:rFonts w:ascii="Times New Roman" w:hAnsi="Times New Roman" w:cs="Times New Roman"/>
                <w:sz w:val="28"/>
                <w:szCs w:val="28"/>
              </w:rPr>
              <w:t>0 798,00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0B061C" w:rsidRPr="000B061C" w:rsidRDefault="000B061C" w:rsidP="006E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Ростовской области</w:t>
            </w:r>
          </w:p>
          <w:p w:rsidR="000B061C" w:rsidRPr="000B061C" w:rsidRDefault="000B061C" w:rsidP="000B0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«Центр развития транспортной системы»</w:t>
            </w:r>
          </w:p>
        </w:tc>
        <w:tc>
          <w:tcPr>
            <w:tcW w:w="3402" w:type="dxa"/>
          </w:tcPr>
          <w:p w:rsidR="000B061C" w:rsidRPr="000B061C" w:rsidRDefault="000B061C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Белка</w:t>
            </w:r>
          </w:p>
          <w:p w:rsidR="000B061C" w:rsidRPr="000B061C" w:rsidRDefault="000B061C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5103" w:type="dxa"/>
          </w:tcPr>
          <w:p w:rsidR="000B061C" w:rsidRPr="000B061C" w:rsidRDefault="000B061C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0B061C" w:rsidRPr="000B061C" w:rsidRDefault="000B061C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68 991,16</w:t>
            </w:r>
          </w:p>
        </w:tc>
      </w:tr>
      <w:tr w:rsidR="000B061C" w:rsidRPr="000B061C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0B061C" w:rsidRPr="000B061C" w:rsidRDefault="000B061C" w:rsidP="006E77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061C" w:rsidRPr="000B061C" w:rsidRDefault="000B061C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Квачев</w:t>
            </w:r>
            <w:proofErr w:type="spellEnd"/>
            <w:r w:rsidRPr="000B06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17DF" w:rsidRPr="000B061C" w:rsidRDefault="000B061C" w:rsidP="00473A7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Евгений Васильевич</w:t>
            </w:r>
          </w:p>
        </w:tc>
        <w:tc>
          <w:tcPr>
            <w:tcW w:w="5103" w:type="dxa"/>
          </w:tcPr>
          <w:p w:rsidR="000B061C" w:rsidRPr="000B061C" w:rsidRDefault="000B061C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428" w:type="dxa"/>
          </w:tcPr>
          <w:p w:rsidR="000B061C" w:rsidRPr="000B061C" w:rsidRDefault="000B061C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61C">
              <w:rPr>
                <w:rFonts w:ascii="Times New Roman" w:hAnsi="Times New Roman" w:cs="Times New Roman"/>
                <w:sz w:val="28"/>
                <w:szCs w:val="28"/>
              </w:rPr>
              <w:t>57 970,84</w:t>
            </w:r>
          </w:p>
        </w:tc>
      </w:tr>
      <w:tr w:rsidR="00E617DF" w:rsidRPr="00F22EC9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E617DF" w:rsidRPr="00F22EC9" w:rsidRDefault="00E617DF" w:rsidP="006E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Ростовской области «Центр безопасности дорожного движения»</w:t>
            </w:r>
          </w:p>
        </w:tc>
        <w:tc>
          <w:tcPr>
            <w:tcW w:w="3402" w:type="dxa"/>
          </w:tcPr>
          <w:p w:rsidR="00E617DF" w:rsidRPr="00F22EC9" w:rsidRDefault="00E617DF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Русанова</w:t>
            </w:r>
            <w:proofErr w:type="spellEnd"/>
          </w:p>
          <w:p w:rsidR="00E617DF" w:rsidRPr="00F22EC9" w:rsidRDefault="00E617DF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5103" w:type="dxa"/>
          </w:tcPr>
          <w:p w:rsidR="00E617DF" w:rsidRPr="00F22EC9" w:rsidRDefault="00E617D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E617DF" w:rsidRPr="00F22EC9" w:rsidRDefault="00E617D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91 130,49</w:t>
            </w:r>
          </w:p>
        </w:tc>
      </w:tr>
      <w:tr w:rsidR="00E617DF" w:rsidRPr="00F22EC9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E617DF" w:rsidRPr="00F22EC9" w:rsidRDefault="00E617DF" w:rsidP="006E77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617DF" w:rsidRPr="00F22EC9" w:rsidRDefault="00E617DF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Нам </w:t>
            </w:r>
          </w:p>
          <w:p w:rsidR="00E617DF" w:rsidRPr="00F22EC9" w:rsidRDefault="00E617DF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</w:tc>
        <w:tc>
          <w:tcPr>
            <w:tcW w:w="5103" w:type="dxa"/>
          </w:tcPr>
          <w:p w:rsidR="00E617DF" w:rsidRPr="00F22EC9" w:rsidRDefault="00E617D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428" w:type="dxa"/>
          </w:tcPr>
          <w:p w:rsidR="00E617DF" w:rsidRPr="00F22EC9" w:rsidRDefault="00E617D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69 495,00</w:t>
            </w:r>
          </w:p>
        </w:tc>
      </w:tr>
      <w:tr w:rsidR="00E617DF" w:rsidRPr="00F22EC9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E617DF" w:rsidRPr="00F22EC9" w:rsidRDefault="00E617DF" w:rsidP="006E77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617DF" w:rsidRPr="00F22EC9" w:rsidRDefault="00E617DF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 xml:space="preserve">Ковтун </w:t>
            </w:r>
          </w:p>
          <w:p w:rsidR="00E617DF" w:rsidRPr="00F22EC9" w:rsidRDefault="00E617DF" w:rsidP="00EB4B0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5103" w:type="dxa"/>
          </w:tcPr>
          <w:p w:rsidR="00E617DF" w:rsidRPr="00F22EC9" w:rsidRDefault="00E617D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428" w:type="dxa"/>
          </w:tcPr>
          <w:p w:rsidR="00E617DF" w:rsidRPr="00F22EC9" w:rsidRDefault="00E617D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C9">
              <w:rPr>
                <w:rFonts w:ascii="Times New Roman" w:hAnsi="Times New Roman" w:cs="Times New Roman"/>
                <w:sz w:val="28"/>
                <w:szCs w:val="28"/>
              </w:rPr>
              <w:t>64 289,96</w:t>
            </w:r>
          </w:p>
        </w:tc>
      </w:tr>
    </w:tbl>
    <w:p w:rsidR="00806E06" w:rsidRPr="00F22EC9" w:rsidRDefault="00806E06" w:rsidP="00DA1FE2">
      <w:pPr>
        <w:pStyle w:val="ConsNormal"/>
        <w:widowControl/>
        <w:tabs>
          <w:tab w:val="left" w:pos="709"/>
          <w:tab w:val="left" w:pos="4320"/>
          <w:tab w:val="center" w:pos="4875"/>
        </w:tabs>
        <w:spacing w:line="300" w:lineRule="exact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06E06" w:rsidRPr="00F22EC9" w:rsidSect="00EB4B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BF7" w:rsidRDefault="00596BF7" w:rsidP="00806E06">
      <w:pPr>
        <w:spacing w:after="0" w:line="240" w:lineRule="auto"/>
      </w:pPr>
      <w:r>
        <w:separator/>
      </w:r>
    </w:p>
  </w:endnote>
  <w:endnote w:type="continuationSeparator" w:id="0">
    <w:p w:rsidR="00596BF7" w:rsidRDefault="00596BF7" w:rsidP="00806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608" w:rsidRDefault="0080160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608" w:rsidRDefault="0080160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608" w:rsidRDefault="008016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BF7" w:rsidRDefault="00596BF7" w:rsidP="00806E06">
      <w:pPr>
        <w:spacing w:after="0" w:line="240" w:lineRule="auto"/>
      </w:pPr>
      <w:r>
        <w:separator/>
      </w:r>
    </w:p>
  </w:footnote>
  <w:footnote w:type="continuationSeparator" w:id="0">
    <w:p w:rsidR="00596BF7" w:rsidRDefault="00596BF7" w:rsidP="00806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608" w:rsidRDefault="008016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4155533"/>
      <w:docPartObj>
        <w:docPartGallery w:val="Page Numbers (Top of Page)"/>
        <w:docPartUnique/>
      </w:docPartObj>
    </w:sdtPr>
    <w:sdtEndPr/>
    <w:sdtContent>
      <w:p w:rsidR="00801608" w:rsidRDefault="008016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A73">
          <w:rPr>
            <w:noProof/>
          </w:rPr>
          <w:t>2</w:t>
        </w:r>
        <w:r>
          <w:fldChar w:fldCharType="end"/>
        </w:r>
      </w:p>
    </w:sdtContent>
  </w:sdt>
  <w:p w:rsidR="00801608" w:rsidRDefault="008016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608" w:rsidRDefault="008016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87A"/>
    <w:rsid w:val="00001C6E"/>
    <w:rsid w:val="000B061C"/>
    <w:rsid w:val="00103FA3"/>
    <w:rsid w:val="001366F1"/>
    <w:rsid w:val="002103B9"/>
    <w:rsid w:val="002B6720"/>
    <w:rsid w:val="002F5DA2"/>
    <w:rsid w:val="00394978"/>
    <w:rsid w:val="00473A73"/>
    <w:rsid w:val="00474B86"/>
    <w:rsid w:val="004A61AC"/>
    <w:rsid w:val="004D7953"/>
    <w:rsid w:val="004F22DD"/>
    <w:rsid w:val="00551158"/>
    <w:rsid w:val="00587816"/>
    <w:rsid w:val="00596BF7"/>
    <w:rsid w:val="005C299F"/>
    <w:rsid w:val="00601911"/>
    <w:rsid w:val="00602455"/>
    <w:rsid w:val="006E77CF"/>
    <w:rsid w:val="007A5878"/>
    <w:rsid w:val="007C6D14"/>
    <w:rsid w:val="00801608"/>
    <w:rsid w:val="00806E06"/>
    <w:rsid w:val="008220B8"/>
    <w:rsid w:val="00840763"/>
    <w:rsid w:val="00853B6F"/>
    <w:rsid w:val="00854B1E"/>
    <w:rsid w:val="0089050C"/>
    <w:rsid w:val="00894CE9"/>
    <w:rsid w:val="008A1C04"/>
    <w:rsid w:val="008A3461"/>
    <w:rsid w:val="008B07F4"/>
    <w:rsid w:val="008E2BA5"/>
    <w:rsid w:val="00923189"/>
    <w:rsid w:val="00927808"/>
    <w:rsid w:val="00946FED"/>
    <w:rsid w:val="0095416C"/>
    <w:rsid w:val="00983AAB"/>
    <w:rsid w:val="00A126E4"/>
    <w:rsid w:val="00A4083C"/>
    <w:rsid w:val="00A54064"/>
    <w:rsid w:val="00A5513E"/>
    <w:rsid w:val="00AD5FBF"/>
    <w:rsid w:val="00AE40EF"/>
    <w:rsid w:val="00AF3E29"/>
    <w:rsid w:val="00B1287A"/>
    <w:rsid w:val="00B13FBB"/>
    <w:rsid w:val="00BD141B"/>
    <w:rsid w:val="00BF0D10"/>
    <w:rsid w:val="00C21A55"/>
    <w:rsid w:val="00C32E4B"/>
    <w:rsid w:val="00C57946"/>
    <w:rsid w:val="00C93815"/>
    <w:rsid w:val="00CC1EEA"/>
    <w:rsid w:val="00CD478C"/>
    <w:rsid w:val="00CE0460"/>
    <w:rsid w:val="00DA0084"/>
    <w:rsid w:val="00DA1FE2"/>
    <w:rsid w:val="00DB72FA"/>
    <w:rsid w:val="00E05D07"/>
    <w:rsid w:val="00E45AEA"/>
    <w:rsid w:val="00E509CB"/>
    <w:rsid w:val="00E617DF"/>
    <w:rsid w:val="00EB4B0C"/>
    <w:rsid w:val="00F22EC9"/>
    <w:rsid w:val="00F6219C"/>
    <w:rsid w:val="00F65433"/>
    <w:rsid w:val="00F74BC7"/>
    <w:rsid w:val="00F7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06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6E06"/>
  </w:style>
  <w:style w:type="paragraph" w:styleId="a6">
    <w:name w:val="footer"/>
    <w:basedOn w:val="a"/>
    <w:link w:val="a7"/>
    <w:uiPriority w:val="99"/>
    <w:unhideWhenUsed/>
    <w:rsid w:val="00806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6E06"/>
  </w:style>
  <w:style w:type="paragraph" w:styleId="a8">
    <w:name w:val="No Spacing"/>
    <w:uiPriority w:val="1"/>
    <w:qFormat/>
    <w:rsid w:val="00806E06"/>
    <w:pPr>
      <w:spacing w:after="0" w:line="240" w:lineRule="auto"/>
    </w:pPr>
  </w:style>
  <w:style w:type="paragraph" w:customStyle="1" w:styleId="ConsNormal">
    <w:name w:val="ConsNormal"/>
    <w:rsid w:val="008220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06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6E06"/>
  </w:style>
  <w:style w:type="paragraph" w:styleId="a6">
    <w:name w:val="footer"/>
    <w:basedOn w:val="a"/>
    <w:link w:val="a7"/>
    <w:uiPriority w:val="99"/>
    <w:unhideWhenUsed/>
    <w:rsid w:val="00806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6E06"/>
  </w:style>
  <w:style w:type="paragraph" w:styleId="a8">
    <w:name w:val="No Spacing"/>
    <w:uiPriority w:val="1"/>
    <w:qFormat/>
    <w:rsid w:val="00806E06"/>
    <w:pPr>
      <w:spacing w:after="0" w:line="240" w:lineRule="auto"/>
    </w:pPr>
  </w:style>
  <w:style w:type="paragraph" w:customStyle="1" w:styleId="ConsNormal">
    <w:name w:val="ConsNormal"/>
    <w:rsid w:val="008220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1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YAMALTDINOVA</cp:lastModifiedBy>
  <cp:revision>10</cp:revision>
  <cp:lastPrinted>2019-03-12T11:06:00Z</cp:lastPrinted>
  <dcterms:created xsi:type="dcterms:W3CDTF">2019-02-26T06:23:00Z</dcterms:created>
  <dcterms:modified xsi:type="dcterms:W3CDTF">2019-03-13T12:32:00Z</dcterms:modified>
</cp:coreProperties>
</file>